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C4" w:rsidRPr="00710AA8" w:rsidRDefault="00C20EC4" w:rsidP="00C20EC4">
      <w:pPr>
        <w:jc w:val="right"/>
        <w:rPr>
          <w:sz w:val="26"/>
          <w:szCs w:val="26"/>
        </w:rPr>
      </w:pPr>
      <w:r>
        <w:rPr>
          <w:color w:val="000000"/>
          <w:sz w:val="26"/>
          <w:szCs w:val="26"/>
        </w:rPr>
        <w:t>Приложение1</w:t>
      </w:r>
    </w:p>
    <w:p w:rsidR="00C20EC4" w:rsidRPr="005D2404" w:rsidRDefault="00C20EC4" w:rsidP="00C20EC4">
      <w:pPr>
        <w:pStyle w:val="ConsPlusTitle"/>
        <w:ind w:firstLine="709"/>
        <w:jc w:val="right"/>
        <w:rPr>
          <w:rFonts w:ascii="Times New Roman" w:hAnsi="Times New Roman" w:cs="Times New Roman"/>
          <w:b w:val="0"/>
        </w:rPr>
      </w:pPr>
      <w:r w:rsidRPr="005D2404">
        <w:rPr>
          <w:rFonts w:ascii="Times New Roman" w:hAnsi="Times New Roman" w:cs="Times New Roman"/>
          <w:b w:val="0"/>
        </w:rPr>
        <w:t>Утвержд</w:t>
      </w:r>
      <w:r w:rsidR="00A01ABE">
        <w:rPr>
          <w:rFonts w:ascii="Times New Roman" w:hAnsi="Times New Roman" w:cs="Times New Roman"/>
          <w:b w:val="0"/>
        </w:rPr>
        <w:t>аю</w:t>
      </w:r>
    </w:p>
    <w:p w:rsidR="00D66E3C" w:rsidRDefault="00D66E3C" w:rsidP="00C20EC4">
      <w:pPr>
        <w:pStyle w:val="ConsPlusTitle"/>
        <w:ind w:firstLine="709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Директор МКОУ ООШ д. Дуброва</w:t>
      </w:r>
    </w:p>
    <w:p w:rsidR="00C20EC4" w:rsidRPr="005D2404" w:rsidRDefault="00D66E3C" w:rsidP="00C20EC4">
      <w:pPr>
        <w:pStyle w:val="ConsPlusTitle"/>
        <w:ind w:firstLine="709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Советского района Кировской области</w:t>
      </w:r>
    </w:p>
    <w:p w:rsidR="00C20EC4" w:rsidRPr="005D2404" w:rsidRDefault="00D66E3C" w:rsidP="00C20EC4">
      <w:pPr>
        <w:pStyle w:val="ConsPlusTitle"/>
        <w:ind w:firstLine="709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Куликова С.В</w:t>
      </w:r>
      <w:r w:rsidR="00A01ABE">
        <w:rPr>
          <w:rFonts w:ascii="Times New Roman" w:hAnsi="Times New Roman" w:cs="Times New Roman"/>
          <w:b w:val="0"/>
        </w:rPr>
        <w:t>.</w:t>
      </w:r>
    </w:p>
    <w:p w:rsidR="00C20EC4" w:rsidRPr="005D2404" w:rsidRDefault="00D66E3C" w:rsidP="00C20EC4">
      <w:pPr>
        <w:pStyle w:val="ConsPlusTitle"/>
        <w:ind w:firstLine="709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Приказ № </w:t>
      </w:r>
      <w:r w:rsidR="00A816C9">
        <w:rPr>
          <w:rFonts w:ascii="Times New Roman" w:hAnsi="Times New Roman" w:cs="Times New Roman"/>
          <w:b w:val="0"/>
        </w:rPr>
        <w:t>15</w:t>
      </w:r>
      <w:r w:rsidR="00C20EC4" w:rsidRPr="005D2404">
        <w:rPr>
          <w:rFonts w:ascii="Times New Roman" w:hAnsi="Times New Roman" w:cs="Times New Roman"/>
          <w:b w:val="0"/>
        </w:rPr>
        <w:t xml:space="preserve"> от 2</w:t>
      </w:r>
      <w:r w:rsidR="00A01ABE">
        <w:rPr>
          <w:rFonts w:ascii="Times New Roman" w:hAnsi="Times New Roman" w:cs="Times New Roman"/>
          <w:b w:val="0"/>
        </w:rPr>
        <w:t>0</w:t>
      </w:r>
      <w:r w:rsidR="00C20EC4" w:rsidRPr="005D2404">
        <w:rPr>
          <w:rFonts w:ascii="Times New Roman" w:hAnsi="Times New Roman" w:cs="Times New Roman"/>
          <w:b w:val="0"/>
        </w:rPr>
        <w:t>.09.2022</w:t>
      </w:r>
    </w:p>
    <w:p w:rsidR="00C20EC4" w:rsidRDefault="00C20EC4" w:rsidP="00C20EC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0EC4" w:rsidRPr="00710AA8" w:rsidRDefault="00C20EC4" w:rsidP="00C20EC4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10AA8">
        <w:rPr>
          <w:rFonts w:ascii="Times New Roman" w:hAnsi="Times New Roman" w:cs="Times New Roman"/>
          <w:sz w:val="26"/>
          <w:szCs w:val="26"/>
        </w:rPr>
        <w:t>ПОЛОЖЕНИЕ</w:t>
      </w:r>
    </w:p>
    <w:p w:rsidR="00C20EC4" w:rsidRPr="00710AA8" w:rsidRDefault="00C20EC4" w:rsidP="00C20EC4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10AA8">
        <w:rPr>
          <w:rFonts w:ascii="Times New Roman" w:hAnsi="Times New Roman" w:cs="Times New Roman"/>
          <w:sz w:val="26"/>
          <w:szCs w:val="26"/>
        </w:rPr>
        <w:t>ОБ ОРГАНИЗАЦИИ НАСТАВНИЧЕСТВА</w:t>
      </w:r>
    </w:p>
    <w:p w:rsidR="00C20EC4" w:rsidRDefault="00C20EC4" w:rsidP="00C20EC4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10AA8">
        <w:rPr>
          <w:rFonts w:ascii="Times New Roman" w:hAnsi="Times New Roman" w:cs="Times New Roman"/>
          <w:sz w:val="26"/>
          <w:szCs w:val="26"/>
        </w:rPr>
        <w:t xml:space="preserve">В МКОУ ООШ </w:t>
      </w:r>
      <w:r w:rsidR="00D66E3C">
        <w:rPr>
          <w:rFonts w:ascii="Times New Roman" w:hAnsi="Times New Roman" w:cs="Times New Roman"/>
          <w:sz w:val="26"/>
          <w:szCs w:val="26"/>
        </w:rPr>
        <w:t>д. Дуброва Советского района Кировской области</w:t>
      </w:r>
    </w:p>
    <w:p w:rsidR="00D66E3C" w:rsidRDefault="00D66E3C" w:rsidP="00C20EC4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66E3C" w:rsidRPr="00710AA8" w:rsidRDefault="00D66E3C" w:rsidP="00C20EC4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20EC4" w:rsidRPr="00710AA8" w:rsidRDefault="00C20EC4" w:rsidP="00C20EC4">
      <w:pPr>
        <w:pStyle w:val="ConsPlusNormal"/>
        <w:ind w:firstLine="709"/>
        <w:jc w:val="center"/>
        <w:rPr>
          <w:sz w:val="26"/>
          <w:szCs w:val="26"/>
        </w:rPr>
      </w:pPr>
      <w:r w:rsidRPr="00710AA8">
        <w:rPr>
          <w:sz w:val="26"/>
          <w:szCs w:val="26"/>
        </w:rPr>
        <w:t>I. Общие положения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</w:p>
    <w:p w:rsidR="00C20EC4" w:rsidRPr="00710AA8" w:rsidRDefault="00C20EC4" w:rsidP="00C20EC4">
      <w:pPr>
        <w:pStyle w:val="ConsPlusNormal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В настоящем Положении определены цель, задачи и порядок организации работы по наставничеству в образовательных организациях /учреждениях Кировской области (далее - организации).</w:t>
      </w:r>
    </w:p>
    <w:p w:rsidR="00C20EC4" w:rsidRPr="00710AA8" w:rsidRDefault="00C20EC4" w:rsidP="00C20EC4">
      <w:pPr>
        <w:pStyle w:val="ConsPlusNormal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Наставничество: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целенаправленная деятельность руководителей и наиболее опытных сотрудников организации (учреждения) по подготовке сотрудников (стажеров) к самостоятельному выполнению служебных обязанностей;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форма адаптации новых наёмных работников к условиям труда в конкретной</w:t>
      </w:r>
      <w:r w:rsidRPr="00710AA8">
        <w:rPr>
          <w:rFonts w:eastAsia="Times New Roman"/>
          <w:color w:val="333333"/>
          <w:sz w:val="26"/>
          <w:szCs w:val="26"/>
        </w:rPr>
        <w:t xml:space="preserve"> </w:t>
      </w:r>
      <w:r w:rsidRPr="00710AA8">
        <w:rPr>
          <w:sz w:val="26"/>
          <w:szCs w:val="26"/>
        </w:rPr>
        <w:t>образовательной организации;</w:t>
      </w:r>
    </w:p>
    <w:p w:rsidR="00C20EC4" w:rsidRPr="00710AA8" w:rsidRDefault="00C20EC4" w:rsidP="00C20EC4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10AA8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разновидность индивидуальной работы с молодыми специалистами.</w:t>
      </w:r>
    </w:p>
    <w:p w:rsidR="00C20EC4" w:rsidRPr="00710AA8" w:rsidRDefault="00C20EC4" w:rsidP="00C20EC4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10AA8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Наставник – опытный работник (преимущественно педагог), обладающий высокими профессиональными и нравственными качествами, знаниями в области методики преподавания (обучения), воспитания, развития личности.</w:t>
      </w:r>
    </w:p>
    <w:p w:rsidR="00C20EC4" w:rsidRPr="00710AA8" w:rsidRDefault="00C20EC4" w:rsidP="00C20EC4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10AA8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Молодой специалист – выпускник, получивший среднее специальное или высшее образование по дневной форме обучения за счет средств бюджета или по целевому договору и направленный на работу                                     по распределению.</w:t>
      </w:r>
    </w:p>
    <w:p w:rsidR="00C20EC4" w:rsidRPr="00710AA8" w:rsidRDefault="00C20EC4" w:rsidP="00C20EC4">
      <w:pPr>
        <w:pStyle w:val="a3"/>
        <w:numPr>
          <w:ilvl w:val="1"/>
          <w:numId w:val="1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AA8">
        <w:rPr>
          <w:rFonts w:ascii="Times New Roman" w:eastAsiaTheme="minorEastAsia" w:hAnsi="Times New Roman" w:cs="Times New Roman"/>
          <w:sz w:val="26"/>
          <w:szCs w:val="26"/>
          <w:lang w:eastAsia="ru-RU"/>
        </w:rPr>
        <w:t>Ц</w:t>
      </w:r>
      <w:r w:rsidRPr="00710AA8">
        <w:rPr>
          <w:rFonts w:ascii="Times New Roman" w:hAnsi="Times New Roman" w:cs="Times New Roman"/>
          <w:sz w:val="26"/>
          <w:szCs w:val="26"/>
        </w:rPr>
        <w:t>елью наставничества является оказание помощи педагогам, работникам образовательных организаций, впервые принятым или назначенным на работу в их профессиональном становлении, приобретении профессиональных навыков выполнения должностных обязанностей, адаптации в коллективе, соблюдении служебной дисциплины, а также воспитание у них требовательности к себе и заинтересованности в результатах труда.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1.4. Задачами наставничества являются: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ускорение процесса формирования и развития профессиональных знаний, навыков, умений работника, в отношении которых осуществляется наставничество;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оказание помощи в адаптации к условиям осуществления образовательной деятельности;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обучение работников образовательных организаций эффективным формам и методам работы, развитие их способности самостоятельно и качественно выполнять возложенные на них обязанности, повышать свой профессиональный уровень;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 xml:space="preserve">развитие у работников образовательных организаций интереса к педагогической деятельности, их закрепление на работе в сфере образования в </w:t>
      </w:r>
      <w:r w:rsidRPr="00710AA8">
        <w:rPr>
          <w:sz w:val="26"/>
          <w:szCs w:val="26"/>
        </w:rPr>
        <w:lastRenderedPageBreak/>
        <w:t>конкретной организации;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формирование квалифицированного кадрового состава и его стабилизация.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адаптация к корпоративной культуре, усвоение традиций и правил поведения в данном коллективе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</w:p>
    <w:p w:rsidR="00C20EC4" w:rsidRPr="00710AA8" w:rsidRDefault="00C20EC4" w:rsidP="00C20EC4">
      <w:pPr>
        <w:pStyle w:val="ConsPlusNormal"/>
        <w:ind w:firstLine="709"/>
        <w:jc w:val="center"/>
        <w:rPr>
          <w:sz w:val="26"/>
          <w:szCs w:val="26"/>
        </w:rPr>
      </w:pPr>
      <w:r w:rsidRPr="00710AA8">
        <w:rPr>
          <w:sz w:val="26"/>
          <w:szCs w:val="26"/>
        </w:rPr>
        <w:t>II. Организация наставничества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2.1. Наставничество может устанавливаться для: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Работников образовательных организаций, впервые приступивших к профессиональной деятельности:</w:t>
      </w:r>
    </w:p>
    <w:p w:rsidR="00C20EC4" w:rsidRPr="00710AA8" w:rsidRDefault="00C20EC4" w:rsidP="00C20EC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AA8">
        <w:rPr>
          <w:rFonts w:ascii="Times New Roman" w:hAnsi="Times New Roman" w:cs="Times New Roman"/>
          <w:sz w:val="26"/>
          <w:szCs w:val="26"/>
        </w:rPr>
        <w:t>впервые принятыми на работу и не имеющими трудового стажа педагогической деятельности в учреждениях образования;</w:t>
      </w:r>
    </w:p>
    <w:p w:rsidR="00C20EC4" w:rsidRPr="00710AA8" w:rsidRDefault="00C20EC4" w:rsidP="00C20EC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AA8">
        <w:rPr>
          <w:rFonts w:ascii="Times New Roman" w:hAnsi="Times New Roman" w:cs="Times New Roman"/>
          <w:sz w:val="26"/>
          <w:szCs w:val="26"/>
        </w:rPr>
        <w:t>выпускниками очных высших и средних специальных учебных заведений, прибывшими в учреждение образования по распределению;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Работников образовательных организаций, назначенных на должность в порядке должностного роста, если выполнение ими функциональных обязанностей требует новых профессиональных знаний и практических навыков.</w:t>
      </w:r>
    </w:p>
    <w:p w:rsidR="00C20EC4" w:rsidRPr="00710AA8" w:rsidRDefault="00C20EC4" w:rsidP="00C20EC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AA8">
        <w:rPr>
          <w:rFonts w:ascii="Times New Roman" w:hAnsi="Times New Roman" w:cs="Times New Roman"/>
          <w:sz w:val="26"/>
          <w:szCs w:val="26"/>
        </w:rPr>
        <w:t>Педагогов, нуждающихся в дополнительной подготовке по определенной тематике.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2.2. Наставничество устанавливается продолжительностью от трех месяцев до одного года в зависимости от уровня профессиональной подготовки нового работника, его индивидуальных способностей к накоплению и обновлению профессионального опыта.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По рекомендации наставника и по согласованию с руководителем методического объединения, отдела, службы, филиала, интерната, библиотеки и др. (далее-структурного подразделения) период продолжительности наставничества может быть увеличен или сокращен.</w:t>
      </w:r>
    </w:p>
    <w:p w:rsidR="00C20EC4" w:rsidRPr="00710AA8" w:rsidRDefault="00C20EC4" w:rsidP="00C20EC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10AA8">
        <w:rPr>
          <w:rFonts w:ascii="Times New Roman" w:hAnsi="Times New Roman" w:cs="Times New Roman"/>
          <w:sz w:val="26"/>
          <w:szCs w:val="26"/>
        </w:rPr>
        <w:t>2.3. Наставники подбираются из наиболее подготовленных сотрудников, обладающих высокими профессиональными качествами, имеющих стабильные показатели в работе, способность и готовность делиться своим опытом, имеющих системное представление о своем участке работы и работе подразделения, преданных делу компании, поддерживающих ее стандарты и правила работы, обладающих коммуникативными навыками и гибкостью в общении.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Наставником может быть спецалист/профессионал из числа работников структурного подразделения, куда впервые назначен работник, замещающий должность не ниже должности обучаемого, обладающий высокими профессиональными качествами, имеющий необходимый опыт работы по замещаемой должности.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2.4. Основанием для назначения наставника работнику образовательной организации, впервые принятому на работу или назначенному на должность в порядке должностного роста, является представление руководителя структурного подразделения образовательной организации с указанием срока наставничества при обоюдном согласии предполагаемого наставника и вновь назначенного работника, за которым он будет закреплен.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 xml:space="preserve">2.5. Назначение наставника для работника образовательной организации, впервые приступившего к работе по распределению, по собственному заявлению, в </w:t>
      </w:r>
      <w:r w:rsidRPr="00710AA8">
        <w:rPr>
          <w:sz w:val="26"/>
          <w:szCs w:val="26"/>
        </w:rPr>
        <w:lastRenderedPageBreak/>
        <w:t>порядке перевода или назначенного на должность в порядке должностного роста, оформляется приказом руководителя образовательной организации.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2.6. Наставник осуществляет мероприятия наставнической деятельности в отношении одного или нескольких работников одновременно в зависимости от личных качеств и объема выполняемой в соответствии с должностными обязанностями работы.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2.7. Замена наставника оформляется приказом руководителя образовательной организации на основании служебной записки руководителя структурного подразделения на имя руководителя в следующих случаях: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при расторжении трудового договора, эффективного контракта с работником, являющимся наставником;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при переводе наставника или нового работника на иную должность или в другое структурное подразделение;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по иным основаниям при наличии обстоятельств, препятствующих осуществлению процесса профессионального становления нового работника.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 xml:space="preserve">2.8. По окончании срока наставничества наставник готовит </w:t>
      </w:r>
      <w:hyperlink w:anchor="Par106" w:tooltip="                                   ОТЗЫВ" w:history="1">
        <w:r w:rsidRPr="00710AA8">
          <w:rPr>
            <w:sz w:val="26"/>
            <w:szCs w:val="26"/>
          </w:rPr>
          <w:t>отзыв</w:t>
        </w:r>
      </w:hyperlink>
      <w:r w:rsidRPr="00710AA8">
        <w:rPr>
          <w:sz w:val="26"/>
          <w:szCs w:val="26"/>
        </w:rPr>
        <w:t xml:space="preserve"> о вступлении в должность согласно Приложению № 1 к настоящему Положению, который подписывается руководителем структурного подразделения и представляется в коллективный орган управления (педагогический совет, управляющий совет или иной орган, в соответствии с Положением об организации наставничества в данной организации)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При необходимости работнику, в отношении которого осуществлялось наставничество, даются конкретные рекомендации по дальнейшему повышению профессионального мастерства.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При неудовлетворительном результате прохождения наставничества представитель нанимателя имеет право до истечения срока испытания расторгнуть трудовой договор с работником, предупредив его об этом в письменном виде не позднее чем за три дня с указанием причин, послуживших основанием для признания этого работника не выдержавшим испытание.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2.9. Наставник, осуществляющий руководство адаптацией вновь принятого работника, на основании отчета о проделанной работе может быть представлен к различным видам поощрения и награждения в соответствии с установленными видами поощрения и награждения министерства образования Кировской области. Критериями оценки наставничества являются результаты служебной деятельности нового работника.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2.10. Результаты работы наставника учитываются при продвижении карьеры.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2.11. Наставничество является выполнением особо важного и сложного задания в процессе образовательной деятельности</w:t>
      </w:r>
    </w:p>
    <w:p w:rsidR="00C20EC4" w:rsidRPr="00710AA8" w:rsidRDefault="00C20EC4" w:rsidP="00C20EC4">
      <w:pPr>
        <w:pStyle w:val="ConsPlusNormal"/>
        <w:ind w:firstLine="709"/>
        <w:jc w:val="center"/>
        <w:rPr>
          <w:sz w:val="26"/>
          <w:szCs w:val="26"/>
        </w:rPr>
      </w:pPr>
      <w:r w:rsidRPr="00710AA8">
        <w:rPr>
          <w:sz w:val="26"/>
          <w:szCs w:val="26"/>
        </w:rPr>
        <w:t>III. Обязанности и права наставника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3.1. Наставник обязан: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знать требования законодательства и иных нормативных правовых актов Российской Федерации, ведомственных нормативных правовых актов, регламентирующих деятельность лица, в отношении которого осуществляется наставничество;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 xml:space="preserve">разрабатывать совместно с руководителем структурного подразделения индивидуальный </w:t>
      </w:r>
      <w:hyperlink w:anchor="Par154" w:tooltip="                    Типовой план вступления в должность" w:history="1">
        <w:r w:rsidRPr="00710AA8">
          <w:rPr>
            <w:sz w:val="26"/>
            <w:szCs w:val="26"/>
          </w:rPr>
          <w:t>план</w:t>
        </w:r>
      </w:hyperlink>
      <w:r w:rsidRPr="00710AA8">
        <w:rPr>
          <w:sz w:val="26"/>
          <w:szCs w:val="26"/>
        </w:rPr>
        <w:t xml:space="preserve"> вступления в должность для лица, в отношении которого осуществляется наставничество, согласно Приложению № 2 к настоящему </w:t>
      </w:r>
      <w:r w:rsidRPr="00710AA8">
        <w:rPr>
          <w:sz w:val="26"/>
          <w:szCs w:val="26"/>
        </w:rPr>
        <w:lastRenderedPageBreak/>
        <w:t>Положению;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оказывать методическую и практическую помощь в приобретении навыков для выполнения должностных обязанностей, осуществлять постоянный контроль за деятельностью работника, своевременно выявлять допущенные ошибки и недостатки в работе и совместно принимать меры к их устранению;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всесторонне изучать личные и деловые качества обучаемого, его отношение к выполнению служебных обязанностей, к коллегам по работе;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личным примером развивать положительные качества работника, корректировать его поведение на работе;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периодически докладывать руководителю структурного подразделения о ходе выполнения плана вступления в должность и адаптации работника к новым условиям;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соблюдать честность и объективность при подготовке отчета о результатах наставничества.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3.2. Наставник имеет право: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осуществлять контроль деятельности лица, в отношении которого осуществляется наставничество, в форме личной проверки выполнения заданий, поручений, проверки качества подготавливаемых документов;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вносить предложения о поощрении, наложении взыскания, премировании лица, в отношении которого применяется наставничество.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</w:p>
    <w:p w:rsidR="00C20EC4" w:rsidRPr="00710AA8" w:rsidRDefault="00C20EC4" w:rsidP="00C20EC4">
      <w:pPr>
        <w:pStyle w:val="ConsPlusNormal"/>
        <w:ind w:firstLine="709"/>
        <w:jc w:val="center"/>
        <w:rPr>
          <w:sz w:val="26"/>
          <w:szCs w:val="26"/>
        </w:rPr>
      </w:pPr>
      <w:r w:rsidRPr="00710AA8">
        <w:rPr>
          <w:sz w:val="26"/>
          <w:szCs w:val="26"/>
        </w:rPr>
        <w:t>IV. Обязанности и права работника, в отношении которого</w:t>
      </w:r>
    </w:p>
    <w:p w:rsidR="00C20EC4" w:rsidRPr="00710AA8" w:rsidRDefault="00C20EC4" w:rsidP="00C20EC4">
      <w:pPr>
        <w:pStyle w:val="ConsPlusNormal"/>
        <w:ind w:firstLine="709"/>
        <w:jc w:val="center"/>
        <w:rPr>
          <w:sz w:val="26"/>
          <w:szCs w:val="26"/>
        </w:rPr>
      </w:pPr>
      <w:r w:rsidRPr="00710AA8">
        <w:rPr>
          <w:sz w:val="26"/>
          <w:szCs w:val="26"/>
        </w:rPr>
        <w:t>осуществляется наставничество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4.1. Работник, в отношении которого осуществляется наставничество, обязан: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изучать требования законодательства и иных нормативных правовых актов Российской Федерации, ведомственных нормативных правовых актов, регламентирующих служебную деятельность, вопросы прохождения трудовой деятельности;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соблюдать требования должностного регламента, служебный распорядок;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выполнять индивидуальный план обучения, при необходимости участвовать в его корректировке;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совершенствовать свой профессиональный и культурный уровень;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4.2. Работник, в отношении которого осуществляется наставничество, имеет право: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пользоваться имеющейся в структурном подразделении служебной, нормативной, учебно-методической документацией;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в индивидуальном порядке обращаться к наставнику за советом, помощью по вопросам, связанным с образовательной деятельностью (обучением, воспитанием, развитием субъектности и т.д.) деятельностью.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V. Руководство по вопросам организации наставничества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5.1. Организационное и методическое руководство по вопросам организации наставничества осуществляет Административный совет образовательной организации.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 xml:space="preserve">5.2. Непосредственное руководство и контроль за организацией </w:t>
      </w:r>
      <w:r w:rsidRPr="00710AA8">
        <w:rPr>
          <w:sz w:val="26"/>
          <w:szCs w:val="26"/>
        </w:rPr>
        <w:lastRenderedPageBreak/>
        <w:t>наставничества в структурном подразделении осуществляет руководитель структурного подразделения (или его заместитель, курирующий данное направление деятельности), который обязан: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ознакомить с приказом об установлении наставничества под роспись вновь принятого (переведенного) работника и его наставника;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создать необходимые условия для организации их совместной профессиональной деятельности на период наставничества;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оказывать методическую и практическую помощь в составлении планов готовности к должности (реализация горизонтальной, вертикальной карьеры), утверждать их, осуществлять общий контроль их выполнения;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проводить собеседование с работником, прошедшим становление в профессиональной деятельности, карьерном росте, по окончании периода наставничества;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по результатам собеседования представлять в Административный совет план вступления в должность с отметками об исполнении и отзыв о готовности к вступлению в должность обучаемого;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организовать обучение наставников основам педагогики и психологии, формам и методам педагогического процесса, педагогического менеджмента;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организовать обучение наставников основам педагогики и психологии, формам и методам индивидуальной воспитательной работы;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оказать организационно-методическую помощь наставникам в планировании и реализации учебно-воспитательных мероприятий с сотрудником (стажером);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заслушивать отчеты наставников о проделанной работе, стимулировать положительные результаты наставничества;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анализировать, обобщать и распространять позитивный опыт наставничества;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определять меры поощрения наставников;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обеспечить систематическое рассмотрение вопросов организации наставнической работы.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 xml:space="preserve">Вопрос применения наставничества в организациях трудовым законодательством в сфере образования в настоящий период не регламентирован, как и срок хранения этого типа локального акта, поэтому условия, а также процедура внедрения могут быть закреплены только в Положении о наставничестве в конкретной образовательной организации. Содержание Положения об организации наставничества не должно противоречить Положению об отличительном знаке «Почетный наставник в сфере образования» Кировской области. </w:t>
      </w:r>
    </w:p>
    <w:p w:rsidR="00C20EC4" w:rsidRPr="00710AA8" w:rsidRDefault="00C20EC4" w:rsidP="00C20EC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555555"/>
          <w:sz w:val="26"/>
          <w:szCs w:val="26"/>
        </w:rPr>
      </w:pPr>
      <w:r w:rsidRPr="00710AA8">
        <w:rPr>
          <w:rFonts w:ascii="Times New Roman" w:hAnsi="Times New Roman" w:cs="Times New Roman"/>
          <w:sz w:val="26"/>
          <w:szCs w:val="26"/>
        </w:rPr>
        <w:t>Положение о наставничестве относится к одному из видов локальной документации, учитывая, что оговоренный документ утверждается распорядительным актом и приобретает юридическую силу.</w:t>
      </w:r>
      <w:r w:rsidRPr="00710AA8">
        <w:rPr>
          <w:rFonts w:ascii="Times New Roman" w:hAnsi="Times New Roman" w:cs="Times New Roman"/>
          <w:color w:val="555555"/>
          <w:sz w:val="26"/>
          <w:szCs w:val="26"/>
        </w:rPr>
        <w:t xml:space="preserve"> </w:t>
      </w:r>
      <w:r w:rsidRPr="00710AA8">
        <w:rPr>
          <w:rFonts w:ascii="Times New Roman" w:hAnsi="Times New Roman" w:cs="Times New Roman"/>
          <w:sz w:val="26"/>
          <w:szCs w:val="26"/>
        </w:rPr>
        <w:t>Требований к постоянному либо периодическому обновлению Положения об организации наставничества законом не предусмотрено. Следовательно, организация (группа разработчиков) может разработать собственный график, который будет утверждать сроки, как пересмотра действующих условий, так и их корректировки в случае необходимости.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 xml:space="preserve">При этом документ может использоваться только в пределах учреждения, его создавшего, и не распространяется на иные виды правоотношений, которые </w:t>
      </w:r>
      <w:r w:rsidRPr="00710AA8">
        <w:rPr>
          <w:sz w:val="26"/>
          <w:szCs w:val="26"/>
        </w:rPr>
        <w:lastRenderedPageBreak/>
        <w:t>присутствуют даже между двумя отделениями, допустим, дочерними, так как обе из указанных организаций являются отдельными юридическими единицами с собственной кадровой политикой и целями</w:t>
      </w:r>
    </w:p>
    <w:sectPr w:rsidR="00C20EC4" w:rsidRPr="00710AA8" w:rsidSect="00610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97ACB"/>
    <w:multiLevelType w:val="multilevel"/>
    <w:tmpl w:val="204EB906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20EC4"/>
    <w:rsid w:val="00171E2A"/>
    <w:rsid w:val="00227249"/>
    <w:rsid w:val="006108EA"/>
    <w:rsid w:val="00A01ABE"/>
    <w:rsid w:val="00A816C9"/>
    <w:rsid w:val="00C20EC4"/>
    <w:rsid w:val="00D66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0E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20EC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C20EC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1975</Words>
  <Characters>11260</Characters>
  <Application>Microsoft Office Word</Application>
  <DocSecurity>0</DocSecurity>
  <Lines>93</Lines>
  <Paragraphs>26</Paragraphs>
  <ScaleCrop>false</ScaleCrop>
  <Company/>
  <LinksUpToDate>false</LinksUpToDate>
  <CharactersWithSpaces>13209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Админ</cp:lastModifiedBy>
  <cp:revision>8</cp:revision>
  <dcterms:created xsi:type="dcterms:W3CDTF">2022-11-30T03:11:00Z</dcterms:created>
  <dcterms:modified xsi:type="dcterms:W3CDTF">2023-05-22T13:53:00Z</dcterms:modified>
</cp:coreProperties>
</file>