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6" w:rsidRDefault="00287BB6" w:rsidP="00287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F:\Изображение 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 5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B6" w:rsidRDefault="00287BB6" w:rsidP="00287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BB6" w:rsidRDefault="00287BB6" w:rsidP="00287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BB6" w:rsidRDefault="00287BB6" w:rsidP="00287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BB6" w:rsidRDefault="00287BB6" w:rsidP="00287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BB6" w:rsidRDefault="00287BB6" w:rsidP="00052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BB6" w:rsidRDefault="00287BB6" w:rsidP="00052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E11" w:rsidRDefault="00052E11" w:rsidP="00052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052E11" w:rsidRDefault="00052E11" w:rsidP="00052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Директор школы ______ С.В.Куликова</w:t>
      </w:r>
    </w:p>
    <w:p w:rsidR="00052E11" w:rsidRDefault="00052E11" w:rsidP="00052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E11" w:rsidRDefault="00052E11" w:rsidP="00052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E11" w:rsidRPr="00052E11" w:rsidRDefault="00052E11" w:rsidP="00052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52E11" w:rsidRDefault="00052E11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52E11" w:rsidRPr="00052E11" w:rsidRDefault="0030786D" w:rsidP="00052E1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52E1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Правила</w:t>
      </w:r>
      <w:r w:rsidR="0095078E" w:rsidRPr="00052E1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052E1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внутреннего распорядка</w:t>
      </w:r>
    </w:p>
    <w:p w:rsidR="0030786D" w:rsidRPr="00052E11" w:rsidRDefault="0030786D" w:rsidP="00052E1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proofErr w:type="gramStart"/>
      <w:r w:rsidRPr="00052E1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="00052E11" w:rsidRPr="00052E1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МКОУ ООШ д. Дуброва Советского района Кировской области</w:t>
      </w:r>
      <w:r w:rsidRPr="00052E1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1.Общие положения.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1.1. Настоящие Правила внутреннего распорядка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(далее - Правила)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разработаны в соответствии с Федеральным законом № 273-ФЗ «Об образовании в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Российской Федерации» в действующей редакции, Уставом Муниципального казенного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образовательного учреждения 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ООШ д. Дуброва Советского района Кировской области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(далее - Учреждение),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Типовым положением об общеобразовательном учреждении, утвержденным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Постановлением Правительства РФ от 19.03.2001 N 196 в действующей редакции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1.2 Настоящие Правила определяют основы статуса обучающихся Учреждения, их права и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обязанности как участников образовательных отношений, устанавливают учебный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распорядок и правила поведения учащихся в Учреждении.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1.3 Введение настоящих Правил имеет целью способствовать совершенствованию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качества, результативности организации образовательной деятельности в Учреждении,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обеспечению безопасности и охраны здоровья учащихся, поддержанию дисциплины и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порядка в Учреждении и на его территории для успешной реализации целей и задач,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определенных его Уставом.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1.4. Правила призваны способствовать формированию у учащихся таких личностных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качеств, как организованность, ответственность, уважение к окружающим.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1.5. Настоящие Правила размещаются на информационных стендах Учреждения.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Обучающиеся и их родители (законные представители) должны быть ознакомлены с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настоящими Правилами при поступлении в Учреждение. Ознакомление с Правилами уже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зачисленных в контингент обучающихся и их родителей (законных представителей),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разъяснение содержания настоящих Правил возлагается на педагогических работников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(классных руководителей) Учреждения.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1.6. Настоящие Правила являются локальным нормативным актом, регламентирующим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деятельность Учреждения. Правила разрабатываются и принимаются педагогическим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советом Учреждения, согласовываются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Управляющим Советом, Советом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утверждаются приказом директора Учреждения.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1.7. Изменения и дополнения к Правилам или новая редакция Правил принимаются в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порядке, предусмотренном п.1.6. настоящих Правил. После принятия новой редакции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предыдущая редакция утрачивает силу.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II. Права и обязанности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2.1.Учащиеся имеют право: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выбор форм получения образования в Учреждении и формы обучения после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получения основного общего образования или после достижения восемнадцати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перевод в другой класс или другое образовательное учреждение,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реализующее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образовательную программу соответствующего уровня, в порядке,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предусмотренном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федеральным органом исполнительной власти;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ознакомление с настоящими Правилами и другими локальными актами,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регламентирующими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деятельность Учреждения;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индивидуальному учебному плану, в том числе ускоренное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обучение, в пределах осваиваемой образовательной программы в порядке,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установленном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локальными нормативными актами Учреждения;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предоставление условий для обучения с учетом особенностей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психофизического развития и состояния здоровья учащихся, в том числе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получение социально-педагогической и психологической помощи;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выбор факультативных (необязательных для данного уровня образования) и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элективных (избираемых в обязательном порядке) учебных предметов, курсов,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дисциплин (модулей) из перечня, предлагаемого Учреждением (после получения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основного общего образования);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уважение человеческого достоинства, защиту от всех форм физического 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психического насилия, оскорбления личности, охрану жизни и здоровья;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свободу совести, информации, свободное выражение собственных взглядов и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каникулы - плановые перерывы для отдыха и иных социальных целей </w:t>
      </w:r>
      <w:proofErr w:type="gramStart"/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законодательством об образовании и календарным учебным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графиком Учреждения;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участие в управлении Учреждением в порядке, установленном его уставом;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бесплатное пользование библиотечно-информационными ресурсами, учебной,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производственной базой, лечебно-оздоровительной инфраструктурой, объектами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культуры и объектами спорта Учреждения;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развитие своих творческих способностей и интересов, включая участие </w:t>
      </w:r>
      <w:proofErr w:type="gramStart"/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конкурсах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олимпиадах, выставках, смотрах, физкультурных мероприятиях,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спортивных мероприятиях, в том числе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официальных спортивных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соревнованиях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и других массовых мероприятиях;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опубликование своих работ в изданиях Учреждения, в том числе на сайте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Учреждения, на бесплатной основе;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поощрение за успехи в учебной, физкультурной, спортивной, общественной,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научной, научно-технической, творческой, экспериментальной и инновационной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деятельности;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совмещение получения образования с работой без ущерба для освоения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образовательной программы, выполнения индивидуального учебного плана;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посещение по своему выбору мероприятий, не предусмотренных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учебным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планом Учреждения, в порядке, установленном локальными нормативными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актами. Привлечение обучающихся без их согласия и без согласия их родителей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(законных представителей) к труду, не предусмотренному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программой, запрещается.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обеспечение питанием, в том числе бесплатным, в случаях и в порядке,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которые установлены федеральными законами, законами субъекта Российской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Федерации, органами местного самоуправления;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транспортное обеспечение, т. е организацию бесплатной доставки учащихся в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Учреждение и обратно;</w:t>
      </w:r>
    </w:p>
    <w:p w:rsidR="0030786D" w:rsidRPr="0030786D" w:rsidRDefault="0095078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добровольное участие в общественных объединениях, а также на создание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общественных объединений обучающихся в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установленном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федеральным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законом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Принуждение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 вступлению в общественные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объединения, в том числе в политические партии, а также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принудительное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привлечение их к деятельности этих объединений и участию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агитационных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кампаниях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политических акциях не допускается.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меры социальной поддержки, предусмотренные нормативными правовыми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актами Российской Федерации и нормативными правовыми актами субъектов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Российской Федерации, правовыми актами органов местного самоуправления,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локальными нормативными актами;</w:t>
      </w:r>
      <w:proofErr w:type="gramEnd"/>
    </w:p>
    <w:p w:rsidR="0030786D" w:rsidRPr="0030786D" w:rsidRDefault="0032719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объективную оценку результатов своей образовательной деятельности;</w:t>
      </w:r>
    </w:p>
    <w:p w:rsidR="0030786D" w:rsidRPr="0030786D" w:rsidRDefault="0032719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получение полной и достоверной информации об оценке своих знаний,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умений и навыков, а также о критериях этой оценки;</w:t>
      </w:r>
    </w:p>
    <w:p w:rsidR="0030786D" w:rsidRPr="0030786D" w:rsidRDefault="0032719E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0786D"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обращение в администрацию Учреждения с жалобами, заявлениями и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предложениями по вопросам, касающимся организации обучения в Учреждении,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любым другим вопросам, затрагивающим интересы учащихся.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 Учащиеся обязаны: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добросовестно осваивать образовательную программу, выполнять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индивидуальный учебный план, в том числе посещать предусмотренные учебным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планом или индивидуальным учебным планом учебные занятия, осуществлять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самостоятельную подготовку к занятиям, выполнять задания, данные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педагогическими работниками в рамках образовательной программы;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выполнять требования устава Учреждения, настоящих Правил и иных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локальных нормативных актов по вопросам организации и осуществления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образовательной деятельности;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заботиться о сохранении и укреплении своего здоровья, стремиться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нравственному, духовному и физическому развитию и самосовершенствованию;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уважать честь и достоинство других обучающихся и работников Учреждения,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создавать препятствий для получения образования другими обучающимися;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бережно относиться к имуществу Учреждения, поддерживать чистоту и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порядок в зданиях, помещениях и на территории Учреждения, экономно и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эффективно использовать материалы, ресурсы, оборудование Учреждения;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своевременно, без опозданий приходить на занятия, извещать классного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руководителя о причинах отсутствия на занятиях по уважительным причинам.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Причины отсутствия подтверждаются соответствующими документами (справка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медицинского учреждения, заявление родителей (законных представителей) или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объяснительная записка на имя руководителя Учреждения;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иметь опрятный внешний вид, деловой стиль в одежде в соответствии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локальным актом Учреждения «О требованиях к одежде и внешнему виду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обучающихся», сменную обувь, форму для занятий физической культурой;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соблюдать общие требования безопасности, правила пожарной безопасности,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санитарно-гигиенические правила; в случае экстренной ситуации, связанной с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обнаружением любой опасности для жизни и здоровья, незамедлительно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сообщать об этом любому сотруднику Учреждения;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Иные обязанности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не предусмотренные п.2.2. настоящих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Правил, устанавливаются Федеральным законом № 273-ФЗ « Об образовании в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Российской Федерации», иными федеральными за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конами, законами Киров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ской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области, нормативными актами органов местного самоуправления, локальными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нормативными актами Учреждения.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2.3. Учащимся запрещается: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пропускать обязательные учебные занятия, предусмотренные учебным планом и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образовательной программой соответствующего уровня, без уважительных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причин;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приносить, передавать, использовать во время образовательной деятельности (как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территории Учреждения, так и во время проведения занятий, мероприятий вне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его) оружие, колющие и режущие предметы, боеприпасы, взрывчатые вещества,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пиротехнические игрушки, а также другие предметы, подвергающие опасности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жизнь и здоровье других людей;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приносить, передавать и употреблять спиртные напитки, средства токсического и</w:t>
      </w:r>
      <w:r w:rsidR="0095078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наркотического действия, табачные изделия, находиться в помещениях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 в состоянии алкогольного или наркотического опьянения;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курить в Учреждении и на его территории;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использовать непристойные выражения, жесты, сквернословить;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применять физическую силу для выяснения отношений, использовать запугивание,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вымогательство, совершать любые действия, влекущие за собой опасные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последствия для окружающих, такие как толкание, удары любыми предметами,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бросание чем-либо и т.д.;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играть в азартные игры (например, карты и т.п.);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пользоваться во время занятий средствами мобильной связи;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употреблять во время занятий пищу и напитки;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производить любые изменения в аппаратном или программном обеспечении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компьютеров.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III. Правила поведения в Учреждении.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Учащиеся приходят в Учреждение не позднее, чем за 15 минут до начала занятий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(уроков).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Учащиеся оказывают уважение взрослым, проявляют внимание к окружающим,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здороваются с работниками и посетителями Учреждения.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Перед началом уроков учащиеся должны уточнить расписание уроков и прибыть в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учебный кабинет до звонка.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занятиях (уроках) учащиеся обязаны иметь при себе необходимые для участия в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образовательной деятельности принадлежности и литературу. Учащиеся должны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иметь спортивную форму и обувь для уроков физической культуры, а также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специальную одежду для уроков технологии. При отсутствии такой одежды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учащиеся остаются вместе с классом, но к занятиям не допускаются.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Учащиеся встают в начале урока и при его завершении, а также в случае входа в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класс гостей или представителя администрации Учреждения.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опоздания на урок учащийся должен постучаться в дверь кабинета, зайти,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поздороваться с учителем, извиниться за опоздание и попросить разрешения сесть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место.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 время урока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учебного занятия) учащимся нельзя шуметь, отвлекаться самим и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отвлекать одноклассников посторонними разговорами, играми и другими, не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относящимися к уроку делами. Время урока (учебного занятия) должно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использоваться учащимися только для учебных целей. Запрещается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во время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уроков пользоваться мобильными телефонами и другими техническими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устройствами, не относящимися к учебному процессу.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Компьютеры, технические средства обучения, лабораторные приборы и учебные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пособия используются учащимися строго по назначению и с разрешения педагога,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также с соблюдением правил безопасности при работе с техническими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средствами обучения и лабораторным оборудованием.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во время занятий учащемуся необходимо выйти из класса, то он должен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поднять руку и попросить разрешения педагога.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учащийся хочет задать вопрос педагогу или ответить на вопрос, он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поднимает руку.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Звонок (сигнал) об окончании урока дается для педагога. Только когда педагог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объявит об окончании занятий, учащийся вправе покинуть класс.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отсутствия следующего урока, учащиеся могут находиться в вестибюле,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библиотеке или других помещениях, не занятых в учебном процессе.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Учащиеся после окончания занятий выходят из учебного помещения (класса) для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отдыха. Учащимся запрещается во время перемены кричать, шуметь, бегать,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играть в игры, которые могут привести к травмам и порче имущества. Учащиеся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должны быть внимательными на лестницах. Запрещается бегать и устраивать игры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лестницах, перегибаться через перила.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Учащийся не должен без разрешения педагога покидать Учреждение во время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проведения учебных занятий.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Учащиеся соблюдают правила гигиены и поведения в столовой: входят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помещение столовой без верхней одежды, тщательно моют руки перед едой.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Учащиеся выполняют требования работников столовой, соблюдают порядок при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получении пищи. Проявляют внимание и осторожность при употреблении горячих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жидких блюд. Убирают за собой столовые принадлежности и посуду после еды.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Дежурные по классу учащиеся обеспечивают порядок в учебном помещении,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принимают участие в его уборке по окончании учебных занятий.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Перед проведением внеурочных мероприятий учащиеся проходят инструктаж по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технике безопасности. Строго выполняют все указания руководителя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массовых мероприятий, избегают любых действий, которые могут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быть опасны для собственной жизни и для жизни окружающих.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пользовании гардеробом учащиеся соблюдают порядок, обеспечивающий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сохранность их одежды и одежды других учащихся.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IV. Поощрение учащихся.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4.1. За высокие результаты и достигнутые успехи в обучении, в творчестве, спорте,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активную социально-значимую деятельность, а также в целях мотивации обучающихся к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активной жизненной позиции в Учреждении применяется поощрение обучающихся.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4.2.Учащиеся школы поощряются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отличные и хорошие успехи в учении;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участие и победы в интеллектуальных, творческих конкурсах и спортивных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Соревнованиях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336B3" w:rsidRPr="0030786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лимпиадах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различного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уровня</w:t>
      </w:r>
      <w:proofErr w:type="spellEnd"/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общественно полезную деятельность и добровольный труд по благоустройству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территории Учреждения и социума, участие в волонтерском движении;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благородные поступки.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4.3.В Учреждении применяются следующие виды поощрений: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объявление благодарности;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награждение Дипломом, Почетной грамотой или Похвальным листом;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занесение фамилии и фотографии учащегося на стенд «Ими гордится школа»;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вручение ценного подарка.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4.4. Поощрения выносятся директором Учреждения по представлению педагогического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совета школы, ученического совета, классного руководителя и оформляются приказом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директора. Поощрения применяются в обстановке широкой гласности, доводятся до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сведения учащихся, родителей (законных представителей) и работников школы.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V. Ответственность учащихся.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5.1.За неисполнение или нарушение устава Учреждения, настоящих Правил и иных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локальных нормативных актов по вопросам организации и осуществления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образовательной деятельности к учащимся могут быть применены меры дисциплинарного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взыскания: замечание, выговор, отчисление из Учреждения.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5.2. Меры дисциплинарного взыскания не применяются к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образовательным программам начального общего образования, а также к обучающимся с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ограниченными возможностями здоровья (с задержкой психического развития и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различными формами умственной отсталости).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5.3. Не допускается применение мер дисциплинарного взыскания к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время их болезни, каникул.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5.4. За каждый дисциплинарный проступок может быть применена одна мера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дисциплинарного взыскания. При выборе меры дисциплинарного взыскания Учреждение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учитывает тяжесть дисциплинарного проступка, причины и обстоятельства, при которых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 совершен, предыдущее поведение обучающегося, его психофизическое и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эмоциональное состояние, а также мнение ученического совета и совета родителей.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5.5. По решению Учреждения за неоднократное совершение дисциплинарных проступков,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предусмотренных п.5.1. настоящих Правил, допускается применение отчисления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несовершеннолетнего обучающегося, достигшего возраста пятнадцати лет, из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 как меры дисциплинарного взыскания. Отчисление несовершеннолетнего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обучающегося применяется, если иные меры дисциплинарного взыскания и меры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педагогического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воздействия не д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али результата и дальнейшее его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пребывание в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Учреждении оказывает отрицательное влияние на других обучающихся, нарушает их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права и права работников, а также нормальное функционирование Учреждения.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5.6. Решение об отчислении несовершеннолетнего обучающегося, достигшего возраста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пятнадцати лет и не получившего основного общего образования, как мера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дисциплинарного взыскания принимается с учетом мнения его родителей (законных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представителей) и с согласия комиссии по делам несовершеннолетних и защите их прав.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Решение об отчислении детей-сирот и детей, оставшихся без попечения родителей,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принимается с согласия комиссии по делам несовершеннолетних и защите их прав и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органа опеки и попечительства.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5.7.Учреждение обязано незамедлительно проинформировать об отчислении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несовершеннолетнего обучающегося в качестве меры дисциплинарного взыскания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комитет по образованию администрации муниципа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льного образования город Советск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который вместе с родителями (законными представителями) несовершеннолетнего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обучающегося, отчисленного из Учреждения, не позднее чем в месячный срок принимает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меры, обеспечивающие получение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несовершеннолетним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обучающимся общего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5.8.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Порядок применения к обучающимся и снятия с обучающихся мер дисциплинарного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взыскания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устанавливается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федеральным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органом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исполнительной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власти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(соответствующим приказом Министерства образования и науки Российской Федерации).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5.9.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Нарушениями, влекущими за собой нало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жение дисциплинарного взыскания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являются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многократные пропуски занятий без уважительной причины;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намеренная порча имущества других учащихся или Учреждения;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передача или использование оружия, спиртных напитков, табачных изделий,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токсических и наркотических веществ;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причинение ущерба жизни и здоровью обучающихся, сотрудников, родителей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(законных представителей);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рукоприкладство: нанесение побоев, избиение;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угрозы, запугивание, шантаж, вымогательство;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употребление оскорбительных кличек;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дискриминация по национальным и социальным признакам;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подчёркивание физических недостатков;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нецензурная брань;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умышленное доведение другого человека до стресса, срыва;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другие способы физического и психического насилия над личностью.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5.10. Правила наложения взыскания.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5.10.1. К ответственности привлекается только виновный ученик.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5.10.2.Дисциплинапрная ответственность носит личный характер (коллективная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ответственность класса, группы учащихся за действия члена ученического коллектива не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допускается).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5.10.3. До применения меры дисциплинарного взыскания Учреждение должно</w:t>
      </w:r>
      <w:r w:rsidR="00C336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затребовать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обучающегося письменное объяснение. Если по истечении трех учебных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дней указанное объяснение обучающимся не представлено, то составляется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соответствующий акт. Отказ или уклонение обучающегося от предоставления им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письменного объяснения не является основанием для освобождения его от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дисциплинарного взыскания.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5.10.4. Мера дисциплинарного взыскания применяется не позднее одного месяца со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дня обнаружения проступка, не считая времени отсутствия обучающегося в Учреждении,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указанного в пункте 5.3.настоящих Правил, а также времени, необходимого на учет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мнения совета обучающихся, совета родителей (закон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ных представителей) обучающихся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5.10.5.Факты нарушения учебной дисциплины и правил поведения могут быть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рассмотрены на собрании классного коллектива, на Совете по профилактике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безнадзорности и правонарушений среди обучающихся Учреждения, на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педагогическом совете Учреждения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5.10.6.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Применение к обучающемуся меры дисциплинарного взыскания оформляется в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виде приказа руководителя Учреждения и доводится до обучающегося, родителей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(законных представителей) обучающегося под роспись в течение трех учебных дней со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дня его издания, не считая времени отсутствия обучающегося в Учреждении.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Отказ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родителей (законных представителей) обучающегося ознакомиться 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указанным приказом под роспись оформляется соответствующим актом.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5.11. Применение мер дисциплинарного взыскания, не предусмотренных настоящими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Правилами, запрещается.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5.12.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родители (законные представители) обучающегося вправе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обжаловать меры дисциплинарного взыскания и их применение к обучающемуся в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комиссию по урегулированию споров между участниками образовательных отношений,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создаваемую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Учреждении в соответствии с ст.45 п.2-6 Федерального закона № 273-ФЗ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 Об образовании в Российской Федерации».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5.12.1.Решение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урегулированию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споров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между участниками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бразовательных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отношений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обязательным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участников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 отношений в Учреждении и подлежит исполнению в сроки,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предусмотренные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указанным решением.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5.12.2.Решение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урегулированию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споров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между участниками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 отношений может быть обжаловано в установленном законодательством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Российской Федерации порядке.</w:t>
      </w:r>
    </w:p>
    <w:p w:rsidR="0030786D" w:rsidRPr="0030786D" w:rsidRDefault="0030786D" w:rsidP="00307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5.13. Если в течение учебного года со дня применения меры дисциплинарного взыскания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 будет применена новая мера дисциплинарного взыскания, то он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считается не имеющим меры дисциплинарного взыскания.</w:t>
      </w:r>
    </w:p>
    <w:p w:rsidR="0030786D" w:rsidRPr="0032719E" w:rsidRDefault="0030786D" w:rsidP="003271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Руководитель Учреждения до истечения учебного года со дня применения меры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дисциплинарного взыскания имеет право снять ее с обучающегося по собственной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инициативе, просьбе самого обучающегося, родителей (законных представителей)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обучающегося, ходатайству совета обучающихся или совета родителей (законных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представителей) обучающихся. Снятие дисциплинарного взыскания оформляется</w:t>
      </w:r>
      <w:r w:rsidR="0032719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0786D">
        <w:rPr>
          <w:rFonts w:ascii="Times New Roman" w:hAnsi="Times New Roman" w:cs="Times New Roman"/>
          <w:sz w:val="28"/>
          <w:szCs w:val="28"/>
        </w:rPr>
        <w:t>приказом руководителя Учреждения.</w:t>
      </w:r>
    </w:p>
    <w:p w:rsidR="0030786D" w:rsidRPr="0030786D" w:rsidRDefault="0030786D" w:rsidP="0030786D">
      <w:pPr>
        <w:rPr>
          <w:rFonts w:ascii="Times New Roman" w:hAnsi="Times New Roman" w:cs="Times New Roman"/>
          <w:sz w:val="28"/>
          <w:szCs w:val="28"/>
        </w:rPr>
      </w:pPr>
      <w:r w:rsidRPr="0030786D">
        <w:rPr>
          <w:rFonts w:ascii="Times New Roman" w:hAnsi="Times New Roman" w:cs="Times New Roman"/>
          <w:sz w:val="28"/>
          <w:szCs w:val="28"/>
        </w:rPr>
        <w:t>6 Заключительные положения.</w:t>
      </w:r>
    </w:p>
    <w:p w:rsidR="00181860" w:rsidRPr="0032719E" w:rsidRDefault="0032719E" w:rsidP="00307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0786D" w:rsidRPr="0030786D">
        <w:rPr>
          <w:rFonts w:ascii="Times New Roman" w:hAnsi="Times New Roman" w:cs="Times New Roman"/>
          <w:sz w:val="28"/>
          <w:szCs w:val="28"/>
        </w:rPr>
        <w:t>1 Настоящие Правила действуют на всей территории Учреждения и распространяются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86D" w:rsidRPr="0030786D">
        <w:rPr>
          <w:rFonts w:ascii="Times New Roman" w:hAnsi="Times New Roman" w:cs="Times New Roman"/>
          <w:sz w:val="28"/>
          <w:szCs w:val="28"/>
        </w:rPr>
        <w:t>все мероприятия с участием учащихся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81860" w:rsidRPr="0032719E" w:rsidSect="0018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786D"/>
    <w:rsid w:val="00052E11"/>
    <w:rsid w:val="00181860"/>
    <w:rsid w:val="00287BB6"/>
    <w:rsid w:val="0030786D"/>
    <w:rsid w:val="0032719E"/>
    <w:rsid w:val="0095078E"/>
    <w:rsid w:val="00A07BA5"/>
    <w:rsid w:val="00C336B3"/>
    <w:rsid w:val="00D6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НОШ д.Грехово</dc:creator>
  <cp:keywords/>
  <dc:description/>
  <cp:lastModifiedBy>Админ</cp:lastModifiedBy>
  <cp:revision>5</cp:revision>
  <dcterms:created xsi:type="dcterms:W3CDTF">2021-06-28T08:11:00Z</dcterms:created>
  <dcterms:modified xsi:type="dcterms:W3CDTF">2022-05-25T11:35:00Z</dcterms:modified>
</cp:coreProperties>
</file>